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363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7267" id="Line 10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1C58" id="Line 10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A2DB" id="Line 10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670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4458" id="Line 10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0463" id="Line 10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E447" id="Line 10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F301" id="Line 10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mc:Fallback>
        </mc:AlternateConten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A41AC1">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mc:AlternateContent>
          <mc:Choice Requires="wps">
            <w:drawing>
              <wp:anchor distT="0" distB="0" distL="114300" distR="114300" simplePos="0" relativeHeight="251647488" behindDoc="1" locked="0" layoutInCell="1" allowOverlap="1">
                <wp:simplePos x="0" y="0"/>
                <wp:positionH relativeFrom="column">
                  <wp:posOffset>-558165</wp:posOffset>
                </wp:positionH>
                <wp:positionV relativeFrom="paragraph">
                  <wp:posOffset>112395</wp:posOffset>
                </wp:positionV>
                <wp:extent cx="7092315" cy="0"/>
                <wp:effectExtent l="22860" t="20955" r="19050" b="1714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3F84"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mc:Fallback>
        </mc:AlternateConten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CA34CC"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ACM DAY</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A34CC">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2019-20</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r w:rsidR="00211A9B">
        <w:rPr>
          <w:rFonts w:ascii="Times New Roman" w:eastAsia="Times New Roman" w:hAnsi="Times New Roman" w:cs="Times New Roman"/>
          <w:sz w:val="28"/>
          <w:szCs w:val="28"/>
        </w:rPr>
        <w:t>Qrious</w:t>
      </w:r>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211A9B">
        <w:rPr>
          <w:rFonts w:ascii="Times New Roman" w:eastAsia="Times New Roman" w:hAnsi="Times New Roman" w:cs="Times New Roman"/>
          <w:sz w:val="28"/>
          <w:szCs w:val="28"/>
        </w:rPr>
        <w:t>4</w:t>
      </w:r>
      <w:r w:rsidR="00CA34CC" w:rsidRPr="00CA34CC">
        <w:rPr>
          <w:rFonts w:ascii="Times New Roman" w:eastAsia="Times New Roman" w:hAnsi="Times New Roman" w:cs="Times New Roman"/>
          <w:sz w:val="28"/>
          <w:szCs w:val="28"/>
          <w:vertAlign w:val="superscript"/>
        </w:rPr>
        <w:t>th</w:t>
      </w:r>
      <w:r w:rsidR="00CA34CC" w:rsidRPr="00CA34CC">
        <w:rPr>
          <w:rFonts w:ascii="Times New Roman" w:eastAsia="Times New Roman" w:hAnsi="Times New Roman" w:cs="Times New Roman"/>
          <w:sz w:val="28"/>
          <w:szCs w:val="28"/>
        </w:rPr>
        <w:t xml:space="preserve"> September 2019</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211A9B" w:rsidRPr="00211A9B">
        <w:rPr>
          <w:rFonts w:ascii="Times New Roman" w:eastAsia="Times New Roman" w:hAnsi="Times New Roman" w:cs="Times New Roman"/>
          <w:sz w:val="28"/>
          <w:szCs w:val="28"/>
        </w:rPr>
        <w:t>1:3</w:t>
      </w:r>
      <w:r w:rsidR="00CA34CC" w:rsidRPr="00CA34CC">
        <w:rPr>
          <w:rFonts w:ascii="Times New Roman" w:eastAsia="Times New Roman" w:hAnsi="Times New Roman" w:cs="Times New Roman"/>
          <w:sz w:val="28"/>
          <w:szCs w:val="28"/>
        </w:rPr>
        <w:t xml:space="preserve">0 </w:t>
      </w:r>
      <w:r w:rsidR="00211A9B">
        <w:rPr>
          <w:rFonts w:ascii="Times New Roman" w:eastAsia="Times New Roman" w:hAnsi="Times New Roman" w:cs="Times New Roman"/>
          <w:sz w:val="28"/>
          <w:szCs w:val="28"/>
        </w:rPr>
        <w:t>P</w:t>
      </w:r>
      <w:r w:rsidR="00CA34CC" w:rsidRPr="00CA34CC">
        <w:rPr>
          <w:rFonts w:ascii="Times New Roman" w:eastAsia="Times New Roman" w:hAnsi="Times New Roman" w:cs="Times New Roman"/>
          <w:sz w:val="28"/>
          <w:szCs w:val="28"/>
        </w:rPr>
        <w:t xml:space="preserve">M to </w:t>
      </w:r>
      <w:r w:rsidR="00211A9B">
        <w:rPr>
          <w:rFonts w:ascii="Times New Roman" w:eastAsia="Times New Roman" w:hAnsi="Times New Roman" w:cs="Times New Roman"/>
          <w:sz w:val="28"/>
          <w:szCs w:val="28"/>
        </w:rPr>
        <w:t>4</w:t>
      </w:r>
      <w:r w:rsidR="00CA34CC" w:rsidRPr="00CA34CC">
        <w:rPr>
          <w:rFonts w:ascii="Times New Roman" w:eastAsia="Times New Roman" w:hAnsi="Times New Roman" w:cs="Times New Roman"/>
          <w:sz w:val="28"/>
          <w:szCs w:val="28"/>
        </w:rPr>
        <w:t>:30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r w:rsidR="00CA34CC" w:rsidRPr="00CA34CC">
        <w:rPr>
          <w:rFonts w:ascii="Times New Roman" w:eastAsia="Times New Roman" w:hAnsi="Times New Roman" w:cs="Times New Roman"/>
          <w:sz w:val="28"/>
          <w:szCs w:val="28"/>
        </w:rPr>
        <w:t>All students</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211A9B">
        <w:rPr>
          <w:rFonts w:ascii="Times New Roman" w:eastAsia="Times New Roman" w:hAnsi="Times New Roman" w:cs="Times New Roman"/>
          <w:sz w:val="28"/>
          <w:szCs w:val="28"/>
        </w:rPr>
        <w:t>70</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CA34CC" w:rsidRPr="00CA34CC">
        <w:rPr>
          <w:rFonts w:ascii="Times New Roman" w:eastAsia="Times New Roman" w:hAnsi="Times New Roman" w:cs="Times New Roman"/>
          <w:sz w:val="28"/>
          <w:szCs w:val="28"/>
        </w:rPr>
        <w:t>Convention Centre</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r w:rsidR="00211A9B">
        <w:rPr>
          <w:rFonts w:ascii="Times New Roman" w:eastAsia="Times New Roman" w:hAnsi="Times New Roman" w:cs="Times New Roman"/>
          <w:sz w:val="28"/>
          <w:szCs w:val="28"/>
        </w:rPr>
        <w:t>Technical Quiz</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211A9B">
        <w:rPr>
          <w:rFonts w:ascii="Times New Roman" w:eastAsia="Times New Roman" w:hAnsi="Times New Roman" w:cs="Times New Roman"/>
          <w:sz w:val="28"/>
          <w:szCs w:val="28"/>
        </w:rPr>
        <w:t>NA</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r w:rsidR="00CA34CC" w:rsidRPr="00CA34CC">
        <w:rPr>
          <w:rFonts w:ascii="Times New Roman" w:eastAsia="Times New Roman" w:hAnsi="Times New Roman" w:cs="Times New Roman"/>
          <w:sz w:val="28"/>
          <w:szCs w:val="28"/>
        </w:rPr>
        <w:t>Prof. Manjusha Amritkar</w:t>
      </w:r>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r w:rsidR="00CA34CC" w:rsidRPr="00CA34CC">
        <w:rPr>
          <w:rFonts w:ascii="Bookman Old Style" w:eastAsia="Times New Roman" w:hAnsi="Bookman Old Style"/>
          <w:sz w:val="24"/>
          <w:szCs w:val="24"/>
        </w:rPr>
        <w:t xml:space="preserve"> </w:t>
      </w:r>
    </w:p>
    <w:p w:rsidR="00CA34CC" w:rsidRPr="00CA34CC" w:rsidRDefault="00CA34CC" w:rsidP="00CA34CC">
      <w:pPr>
        <w:jc w:val="both"/>
        <w:rPr>
          <w:rFonts w:ascii="Times New Roman" w:eastAsiaTheme="minorHAnsi" w:hAnsi="Times New Roman" w:cs="Times New Roman"/>
          <w:sz w:val="24"/>
          <w:szCs w:val="24"/>
        </w:rPr>
      </w:pPr>
    </w:p>
    <w:p w:rsidR="00211A9B" w:rsidRPr="00211A9B" w:rsidRDefault="00211A9B" w:rsidP="00211A9B">
      <w:pPr>
        <w:rPr>
          <w:rFonts w:ascii="Bookman Old Style" w:eastAsiaTheme="minorHAnsi" w:hAnsi="Bookman Old Style" w:cs="Times New Roman"/>
          <w:sz w:val="24"/>
          <w:szCs w:val="24"/>
          <w:lang w:val="en-US" w:eastAsia="en-US"/>
        </w:rPr>
      </w:pPr>
      <w:r w:rsidRPr="00211A9B">
        <w:rPr>
          <w:rFonts w:ascii="Bookman Old Style" w:eastAsiaTheme="minorHAnsi" w:hAnsi="Bookman Old Style" w:cs="Times New Roman"/>
          <w:sz w:val="24"/>
          <w:szCs w:val="24"/>
          <w:lang w:val="en-US" w:eastAsia="en-US"/>
        </w:rPr>
        <w:t>To motivate students to participate in technical Quiz.</w:t>
      </w:r>
    </w:p>
    <w:p w:rsidR="00211A9B" w:rsidRDefault="00211A9B" w:rsidP="004814F6">
      <w:pPr>
        <w:spacing w:line="480" w:lineRule="auto"/>
        <w:rPr>
          <w:rFonts w:ascii="Times New Roman" w:hAnsi="Times New Roman" w:cs="Times New Roman"/>
          <w:b/>
          <w:sz w:val="28"/>
          <w:szCs w:val="28"/>
        </w:rPr>
      </w:pPr>
    </w:p>
    <w:p w:rsidR="00211A9B" w:rsidRDefault="00211A9B" w:rsidP="004814F6">
      <w:pPr>
        <w:spacing w:line="480" w:lineRule="auto"/>
        <w:rPr>
          <w:rFonts w:ascii="Times New Roman" w:hAnsi="Times New Roman" w:cs="Times New Roman"/>
          <w:b/>
          <w:sz w:val="28"/>
          <w:szCs w:val="28"/>
        </w:rPr>
      </w:pP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lastRenderedPageBreak/>
        <w:t>Outcomes</w:t>
      </w:r>
      <w:r w:rsidRPr="006E032A">
        <w:rPr>
          <w:rFonts w:ascii="Times New Roman" w:hAnsi="Times New Roman" w:cs="Times New Roman"/>
          <w:sz w:val="28"/>
          <w:szCs w:val="28"/>
        </w:rPr>
        <w:t>:</w:t>
      </w:r>
    </w:p>
    <w:p w:rsidR="00211A9B" w:rsidRPr="00211A9B" w:rsidRDefault="00211A9B" w:rsidP="00211A9B">
      <w:pPr>
        <w:pStyle w:val="ListParagraph"/>
        <w:numPr>
          <w:ilvl w:val="0"/>
          <w:numId w:val="12"/>
        </w:numPr>
        <w:jc w:val="both"/>
        <w:rPr>
          <w:rFonts w:ascii="Bookman Old Style" w:hAnsi="Bookman Old Style" w:cs="Times New Roman"/>
          <w:sz w:val="24"/>
          <w:szCs w:val="24"/>
        </w:rPr>
      </w:pPr>
      <w:r w:rsidRPr="00211A9B">
        <w:rPr>
          <w:rFonts w:ascii="Bookman Old Style" w:hAnsi="Bookman Old Style" w:cs="Times New Roman"/>
          <w:sz w:val="24"/>
          <w:szCs w:val="24"/>
        </w:rPr>
        <w:t>Students will be able to demonstrate the knowledge of engineering in multidisciplinary environment.</w:t>
      </w:r>
    </w:p>
    <w:p w:rsidR="00211A9B" w:rsidRPr="008A2398" w:rsidRDefault="00211A9B" w:rsidP="008A2398">
      <w:pPr>
        <w:pStyle w:val="ListParagraph"/>
        <w:numPr>
          <w:ilvl w:val="0"/>
          <w:numId w:val="12"/>
        </w:numPr>
        <w:jc w:val="both"/>
        <w:rPr>
          <w:rFonts w:ascii="Bookman Old Style" w:hAnsi="Bookman Old Style" w:cs="Times New Roman"/>
          <w:sz w:val="24"/>
          <w:szCs w:val="24"/>
        </w:rPr>
      </w:pPr>
      <w:r w:rsidRPr="00211A9B">
        <w:rPr>
          <w:rFonts w:ascii="Bookman Old Style" w:hAnsi="Bookman Old Style" w:cs="Times New Roman"/>
          <w:sz w:val="24"/>
          <w:szCs w:val="24"/>
        </w:rPr>
        <w:t>Students will be able to communicate effectively as an individual and in a team with society.</w:t>
      </w:r>
    </w:p>
    <w:p w:rsidR="00CA34CC" w:rsidRPr="00CA34CC" w:rsidRDefault="00CA34CC" w:rsidP="00CA34CC">
      <w:pPr>
        <w:pStyle w:val="ListParagraph"/>
        <w:spacing w:after="0"/>
        <w:rPr>
          <w:rFonts w:ascii="Times New Roman" w:hAnsi="Times New Roman" w:cs="Times New Roman"/>
          <w:sz w:val="24"/>
          <w:szCs w:val="24"/>
        </w:rPr>
      </w:pPr>
    </w:p>
    <w:p w:rsidR="00B4076B" w:rsidRDefault="00A41AC1" w:rsidP="004814F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851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6871" id="Line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953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79FB" id="Line 1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056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7CBF"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158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055F" id="Line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260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D496" id="Line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0800"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3B15"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E61D"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mc:Fallback>
        </mc:AlternateContent>
      </w:r>
      <w:r w:rsidR="00925623" w:rsidRPr="004A3D48">
        <w:rPr>
          <w:rFonts w:ascii="Times New Roman" w:eastAsia="Times New Roman" w:hAnsi="Times New Roman" w:cs="Times New Roman"/>
          <w:b/>
          <w:sz w:val="28"/>
          <w:szCs w:val="28"/>
        </w:rPr>
        <w:t>Activity Description:</w:t>
      </w:r>
    </w:p>
    <w:p w:rsidR="008A2398" w:rsidRDefault="008A2398" w:rsidP="004814F6">
      <w:pPr>
        <w:spacing w:line="480" w:lineRule="auto"/>
        <w:jc w:val="both"/>
        <w:rPr>
          <w:rFonts w:ascii="Bookman Old Style" w:eastAsia="Times New Roman" w:hAnsi="Bookman Old Style"/>
          <w:sz w:val="24"/>
          <w:szCs w:val="24"/>
        </w:rPr>
      </w:pPr>
      <w:r w:rsidRPr="008A2398">
        <w:rPr>
          <w:rFonts w:ascii="Bookman Old Style" w:eastAsia="Times New Roman" w:hAnsi="Bookman Old Style"/>
          <w:sz w:val="24"/>
          <w:szCs w:val="24"/>
        </w:rPr>
        <w:t xml:space="preserve">Qrious event had a total of five rounds. We used 'Kahoot.it' to conduct our event. It is a site on which we can upload our quiz and the scores get evaluated based on who chose the answer faster. In our 1st round, we had twenty questions. We shortlisted four teams from the first round. For the teams who weren't shortlisted, we organised 'Wild Card Round', in which we selected five teams. To make it more interesting, we had another surprise round for the wild card entries, 'Common Sense Round'. We gave papers to the teams and made them write the answers on the paper. Teams with maximum correct answers were to be chosen. Hence we chose three teams into the finals. Our final round which was the most anticipated for, was a very interesting round, with a twist. The questions had four options, out of which three were correct and one was wrong. The finalists were supposed to choose the wrong answer. Due to time constraints, usually people would select the correct option by default, even though they were supposed to choose the wrong one. In the end, we had special round for teachers, as it was Teacher's day the next day after the event. Hence we thought we should conduct a fun round for teachers as well. </w:t>
      </w:r>
    </w:p>
    <w:p w:rsidR="0052229F" w:rsidRDefault="0052229F" w:rsidP="004814F6">
      <w:pPr>
        <w:spacing w:line="480" w:lineRule="auto"/>
        <w:jc w:val="both"/>
        <w:rPr>
          <w:rFonts w:ascii="Times New Roman" w:eastAsia="Times New Roman" w:hAnsi="Times New Roman" w:cs="Times New Roman"/>
          <w:b/>
          <w:sz w:val="28"/>
          <w:szCs w:val="28"/>
        </w:rPr>
      </w:pPr>
    </w:p>
    <w:p w:rsidR="0052229F" w:rsidRDefault="0052229F" w:rsidP="004814F6">
      <w:pPr>
        <w:spacing w:line="480" w:lineRule="auto"/>
        <w:jc w:val="both"/>
        <w:rPr>
          <w:rFonts w:ascii="Times New Roman" w:eastAsia="Times New Roman" w:hAnsi="Times New Roman" w:cs="Times New Roman"/>
          <w:b/>
          <w:sz w:val="28"/>
          <w:szCs w:val="28"/>
        </w:rPr>
      </w:pPr>
    </w:p>
    <w:p w:rsidR="0052229F" w:rsidRDefault="0052229F" w:rsidP="004814F6">
      <w:pPr>
        <w:spacing w:line="480" w:lineRule="auto"/>
        <w:jc w:val="both"/>
        <w:rPr>
          <w:rFonts w:ascii="Times New Roman" w:eastAsia="Times New Roman" w:hAnsi="Times New Roman" w:cs="Times New Roman"/>
          <w:b/>
          <w:sz w:val="28"/>
          <w:szCs w:val="28"/>
        </w:rPr>
      </w:pPr>
    </w:p>
    <w:p w:rsidR="00010503" w:rsidRDefault="00010503" w:rsidP="004814F6">
      <w:pPr>
        <w:spacing w:line="480" w:lineRule="auto"/>
        <w:jc w:val="both"/>
        <w:rPr>
          <w:rFonts w:ascii="Times New Roman" w:eastAsia="Times New Roman" w:hAnsi="Times New Roman" w:cs="Times New Roman"/>
          <w:b/>
          <w:sz w:val="28"/>
          <w:szCs w:val="28"/>
        </w:rPr>
      </w:pPr>
      <w:r w:rsidRPr="004A3D48">
        <w:rPr>
          <w:rFonts w:ascii="Times New Roman" w:eastAsia="Times New Roman" w:hAnsi="Times New Roman" w:cs="Times New Roman"/>
          <w:b/>
          <w:sz w:val="28"/>
          <w:szCs w:val="28"/>
        </w:rPr>
        <w:lastRenderedPageBreak/>
        <w:t>Event Photos:</w:t>
      </w:r>
    </w:p>
    <w:p w:rsidR="0052229F" w:rsidRPr="004A3D48" w:rsidRDefault="0052229F" w:rsidP="0052229F">
      <w:pPr>
        <w:spacing w:line="480" w:lineRule="auto"/>
        <w:jc w:val="center"/>
        <w:rPr>
          <w:rFonts w:ascii="Times New Roman" w:eastAsia="Times New Roman" w:hAnsi="Times New Roman" w:cs="Times New Roman"/>
          <w:sz w:val="28"/>
          <w:szCs w:val="28"/>
        </w:rPr>
      </w:pPr>
      <w:r>
        <w:rPr>
          <w:rFonts w:ascii="Arial" w:eastAsia="Times New Roman" w:hAnsi="Arial"/>
          <w:noProof/>
          <w:sz w:val="27"/>
          <w:szCs w:val="27"/>
          <w:lang w:val="en-US" w:eastAsia="en-US"/>
        </w:rPr>
        <w:drawing>
          <wp:inline distT="0" distB="0" distL="0" distR="0" wp14:anchorId="6658EA92" wp14:editId="7C2BD6F3">
            <wp:extent cx="4667250" cy="3500697"/>
            <wp:effectExtent l="19050" t="19050" r="19050" b="241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904-WA00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1537" cy="3503913"/>
                    </a:xfrm>
                    <a:prstGeom prst="rect">
                      <a:avLst/>
                    </a:prstGeom>
                    <a:ln w="12700">
                      <a:solidFill>
                        <a:schemeClr val="tx1"/>
                      </a:solidFill>
                    </a:ln>
                  </pic:spPr>
                </pic:pic>
              </a:graphicData>
            </a:graphic>
          </wp:inline>
        </w:drawing>
      </w:r>
    </w:p>
    <w:p w:rsidR="00925D33" w:rsidRDefault="0052229F" w:rsidP="00830628">
      <w:pPr>
        <w:spacing w:line="263" w:lineRule="auto"/>
        <w:ind w:left="720"/>
        <w:jc w:val="center"/>
        <w:rPr>
          <w:rFonts w:ascii="Times New Roman" w:eastAsia="Times New Roman" w:hAnsi="Times New Roman" w:cs="Times New Roman"/>
          <w:sz w:val="28"/>
          <w:szCs w:val="28"/>
        </w:rPr>
      </w:pPr>
      <w:r>
        <w:rPr>
          <w:rFonts w:ascii="Arial" w:eastAsia="Times New Roman" w:hAnsi="Arial"/>
          <w:noProof/>
          <w:sz w:val="27"/>
          <w:szCs w:val="27"/>
          <w:lang w:val="en-US" w:eastAsia="en-US"/>
        </w:rPr>
        <w:drawing>
          <wp:inline distT="0" distB="0" distL="0" distR="0" wp14:anchorId="091F00D2" wp14:editId="056F2A6C">
            <wp:extent cx="4591050" cy="3324225"/>
            <wp:effectExtent l="19050" t="19050" r="19050"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1-29 at 16.54.43.jpeg"/>
                    <pic:cNvPicPr/>
                  </pic:nvPicPr>
                  <pic:blipFill>
                    <a:blip r:embed="rId9">
                      <a:extLst>
                        <a:ext uri="{28A0092B-C50C-407E-A947-70E740481C1C}">
                          <a14:useLocalDpi xmlns:a14="http://schemas.microsoft.com/office/drawing/2010/main" val="0"/>
                        </a:ext>
                      </a:extLst>
                    </a:blip>
                    <a:stretch>
                      <a:fillRect/>
                    </a:stretch>
                  </pic:blipFill>
                  <pic:spPr>
                    <a:xfrm>
                      <a:off x="0" y="0"/>
                      <a:ext cx="4591050" cy="3324225"/>
                    </a:xfrm>
                    <a:prstGeom prst="rect">
                      <a:avLst/>
                    </a:prstGeom>
                    <a:ln w="19050">
                      <a:solidFill>
                        <a:schemeClr val="accent1"/>
                      </a:solidFill>
                    </a:ln>
                  </pic:spPr>
                </pic:pic>
              </a:graphicData>
            </a:graphic>
          </wp:inline>
        </w:drawing>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2848" behindDoc="1" locked="0" layoutInCell="1" allowOverlap="1" wp14:anchorId="14BB1235" wp14:editId="67B62BBB">
                <wp:simplePos x="0" y="0"/>
                <wp:positionH relativeFrom="page">
                  <wp:posOffset>323850</wp:posOffset>
                </wp:positionH>
                <wp:positionV relativeFrom="page">
                  <wp:posOffset>304800</wp:posOffset>
                </wp:positionV>
                <wp:extent cx="0" cy="9448800"/>
                <wp:effectExtent l="19050" t="19050" r="1905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62C6" id="Line 7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GOYbhIC&#10;AAAq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3872" behindDoc="1" locked="0" layoutInCell="1" allowOverlap="1" wp14:anchorId="52B892C7" wp14:editId="0DE3C113">
                <wp:simplePos x="0" y="0"/>
                <wp:positionH relativeFrom="page">
                  <wp:posOffset>7448550</wp:posOffset>
                </wp:positionH>
                <wp:positionV relativeFrom="page">
                  <wp:posOffset>304800</wp:posOffset>
                </wp:positionV>
                <wp:extent cx="0" cy="9448800"/>
                <wp:effectExtent l="19050" t="19050" r="19050" b="1905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3F23" id="Line 8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HgwuqQS&#10;AgAAKgQAAA4AAAAAAAAAAAAAAAAALgIAAGRycy9lMm9Eb2MueG1sUEsBAi0AFAAGAAgAAAAhAPT9&#10;1brbAAAADQEAAA8AAAAAAAAAAAAAAAAAbAQAAGRycy9kb3ducmV2LnhtbFBLBQYAAAAABAAEAPMA&#10;AAB0BQ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4896" behindDoc="1" locked="0" layoutInCell="1" allowOverlap="1" wp14:anchorId="7572B524" wp14:editId="4C9C0B9B">
                <wp:simplePos x="0" y="0"/>
                <wp:positionH relativeFrom="page">
                  <wp:posOffset>304800</wp:posOffset>
                </wp:positionH>
                <wp:positionV relativeFrom="page">
                  <wp:posOffset>323850</wp:posOffset>
                </wp:positionV>
                <wp:extent cx="7162800" cy="0"/>
                <wp:effectExtent l="19050" t="19050" r="1905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3685" id="Line 8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FAIAACoEAAAOAAAAZHJzL2Uyb0RvYy54bWysU8GO2yAQvVfqPyDuie2sm/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5920" behindDoc="1" locked="0" layoutInCell="1" allowOverlap="1" wp14:anchorId="197617F2" wp14:editId="62816233">
                <wp:simplePos x="0" y="0"/>
                <wp:positionH relativeFrom="page">
                  <wp:posOffset>351790</wp:posOffset>
                </wp:positionH>
                <wp:positionV relativeFrom="page">
                  <wp:posOffset>356235</wp:posOffset>
                </wp:positionV>
                <wp:extent cx="7068185" cy="0"/>
                <wp:effectExtent l="8890" t="13335" r="9525" b="571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AD2F" id="Line 8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T5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J/V&#10;BPkTAgAAKQQAAA4AAAAAAAAAAAAAAAAALgIAAGRycy9lMm9Eb2MueG1sUEsBAi0AFAAGAAgAAAAh&#10;AG6NOy7dAAAACQEAAA8AAAAAAAAAAAAAAAAAbQQAAGRycy9kb3ducmV2LnhtbFBLBQYAAAAABAAE&#10;APMAAAB3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6944" behindDoc="1" locked="0" layoutInCell="1" allowOverlap="1" wp14:anchorId="18A11CB7" wp14:editId="77D75851">
                <wp:simplePos x="0" y="0"/>
                <wp:positionH relativeFrom="page">
                  <wp:posOffset>356235</wp:posOffset>
                </wp:positionH>
                <wp:positionV relativeFrom="page">
                  <wp:posOffset>351790</wp:posOffset>
                </wp:positionV>
                <wp:extent cx="0" cy="9354185"/>
                <wp:effectExtent l="13335" t="8890" r="571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9E95" id="Line 8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K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Iru8rsR&#10;AgAAKQQAAA4AAAAAAAAAAAAAAAAALgIAAGRycy9lMm9Eb2MueG1sUEsBAi0AFAAGAAgAAAAhAOJd&#10;HujcAAAACQEAAA8AAAAAAAAAAAAAAAAAawQAAGRycy9kb3ducmV2LnhtbFBLBQYAAAAABAAEAPMA&#10;AAB0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7968" behindDoc="1" locked="0" layoutInCell="1" allowOverlap="1" wp14:anchorId="1B641257" wp14:editId="69205145">
                <wp:simplePos x="0" y="0"/>
                <wp:positionH relativeFrom="page">
                  <wp:posOffset>351790</wp:posOffset>
                </wp:positionH>
                <wp:positionV relativeFrom="page">
                  <wp:posOffset>9701530</wp:posOffset>
                </wp:positionV>
                <wp:extent cx="7068185" cy="0"/>
                <wp:effectExtent l="8890" t="5080" r="9525" b="1397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3E8F" id="Line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i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NLV&#10;maITAgAAKQ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8992" behindDoc="1" locked="0" layoutInCell="1" allowOverlap="1" wp14:anchorId="17DAB0B7" wp14:editId="3BBA1E7E">
                <wp:simplePos x="0" y="0"/>
                <wp:positionH relativeFrom="page">
                  <wp:posOffset>7415530</wp:posOffset>
                </wp:positionH>
                <wp:positionV relativeFrom="page">
                  <wp:posOffset>351790</wp:posOffset>
                </wp:positionV>
                <wp:extent cx="0" cy="9354185"/>
                <wp:effectExtent l="5080" t="8890" r="13970"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71E1" id="Line 8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I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K5t&#10;5ogRAgAAKQQAAA4AAAAAAAAAAAAAAAAALgIAAGRycy9lMm9Eb2MueG1sUEsBAi0AFAAGAAgAAAAh&#10;ALz5vbXfAAAADQEAAA8AAAAAAAAAAAAAAAAAawQAAGRycy9kb3ducmV2LnhtbFBLBQYAAAAABAAE&#10;APMAAAB3BQAAAAA=&#10;" strokeweight=".72pt">
                <w10:wrap anchorx="page" anchory="page"/>
              </v:line>
            </w:pict>
          </mc:Fallback>
        </mc:AlternateContent>
      </w:r>
      <w:bookmarkStart w:id="0" w:name="_GoBack"/>
      <w:bookmarkEnd w:id="0"/>
    </w:p>
    <w:p w:rsidR="00925D33" w:rsidRDefault="00925D33" w:rsidP="00925D33">
      <w:pPr>
        <w:rPr>
          <w:rFonts w:ascii="Times New Roman" w:eastAsia="Times New Roman" w:hAnsi="Times New Roman" w:cs="Times New Roman"/>
          <w:sz w:val="28"/>
          <w:szCs w:val="28"/>
        </w:rPr>
      </w:pPr>
    </w:p>
    <w:p w:rsidR="00A36D8A" w:rsidRDefault="00A36D8A"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sectPr w:rsidR="00925D33" w:rsidRPr="00925D33"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D9" w:rsidRDefault="002F5AD9" w:rsidP="00925D33">
      <w:r>
        <w:separator/>
      </w:r>
    </w:p>
  </w:endnote>
  <w:endnote w:type="continuationSeparator" w:id="0">
    <w:p w:rsidR="002F5AD9" w:rsidRDefault="002F5AD9" w:rsidP="009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D9" w:rsidRDefault="002F5AD9" w:rsidP="00925D33">
      <w:r>
        <w:separator/>
      </w:r>
    </w:p>
  </w:footnote>
  <w:footnote w:type="continuationSeparator" w:id="0">
    <w:p w:rsidR="002F5AD9" w:rsidRDefault="002F5AD9" w:rsidP="00925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15:restartNumberingAfterBreak="0">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15:restartNumberingAfterBreak="0">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1EC13F2"/>
    <w:multiLevelType w:val="hybridMultilevel"/>
    <w:tmpl w:val="FB86D636"/>
    <w:lvl w:ilvl="0" w:tplc="50181474">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6"/>
    <w:rsid w:val="00010503"/>
    <w:rsid w:val="0005018E"/>
    <w:rsid w:val="00075216"/>
    <w:rsid w:val="0017080F"/>
    <w:rsid w:val="001C5691"/>
    <w:rsid w:val="001D033A"/>
    <w:rsid w:val="00206DCB"/>
    <w:rsid w:val="00210B27"/>
    <w:rsid w:val="00211A9B"/>
    <w:rsid w:val="00284030"/>
    <w:rsid w:val="002A6FA3"/>
    <w:rsid w:val="002D4FA2"/>
    <w:rsid w:val="002F5AD9"/>
    <w:rsid w:val="00303576"/>
    <w:rsid w:val="003F531D"/>
    <w:rsid w:val="00451313"/>
    <w:rsid w:val="00451A8A"/>
    <w:rsid w:val="004814F6"/>
    <w:rsid w:val="004A3D48"/>
    <w:rsid w:val="0052229F"/>
    <w:rsid w:val="005A1322"/>
    <w:rsid w:val="005C13ED"/>
    <w:rsid w:val="006E032A"/>
    <w:rsid w:val="0075396B"/>
    <w:rsid w:val="0076337D"/>
    <w:rsid w:val="007A1888"/>
    <w:rsid w:val="00830628"/>
    <w:rsid w:val="00874604"/>
    <w:rsid w:val="008A2398"/>
    <w:rsid w:val="00925623"/>
    <w:rsid w:val="00925CE6"/>
    <w:rsid w:val="00925D33"/>
    <w:rsid w:val="00936028"/>
    <w:rsid w:val="009C39F0"/>
    <w:rsid w:val="00A36D8A"/>
    <w:rsid w:val="00A41AC1"/>
    <w:rsid w:val="00A70803"/>
    <w:rsid w:val="00A95307"/>
    <w:rsid w:val="00B4076B"/>
    <w:rsid w:val="00B51D6D"/>
    <w:rsid w:val="00B520C4"/>
    <w:rsid w:val="00BF5C1C"/>
    <w:rsid w:val="00C269FD"/>
    <w:rsid w:val="00CA34CC"/>
    <w:rsid w:val="00CC687C"/>
    <w:rsid w:val="00D00CA9"/>
    <w:rsid w:val="00D32E8A"/>
    <w:rsid w:val="00D365B7"/>
    <w:rsid w:val="00D5445D"/>
    <w:rsid w:val="00D65487"/>
    <w:rsid w:val="00ED5F36"/>
    <w:rsid w:val="00F15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56AC"/>
  <w15:docId w15:val="{F9F91EA1-F24D-4526-9E4D-1D7EF67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Admin</cp:lastModifiedBy>
  <cp:revision>6</cp:revision>
  <dcterms:created xsi:type="dcterms:W3CDTF">2020-03-08T12:22:00Z</dcterms:created>
  <dcterms:modified xsi:type="dcterms:W3CDTF">2020-03-08T12:30:00Z</dcterms:modified>
</cp:coreProperties>
</file>